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0913" w14:textId="2CB52D51" w:rsidR="00DF2F49" w:rsidRPr="00750BFF" w:rsidRDefault="00DF2F49" w:rsidP="00DF2F49">
      <w:pPr>
        <w:jc w:val="both"/>
        <w:rPr>
          <w:rFonts w:ascii="Arial" w:hAnsi="Arial" w:cs="Arial"/>
        </w:rPr>
      </w:pPr>
      <w:r w:rsidRPr="00750BFF">
        <w:rPr>
          <w:rFonts w:ascii="Arial" w:hAnsi="Arial" w:cs="Arial"/>
          <w:b/>
        </w:rPr>
        <w:t>Title</w:t>
      </w:r>
      <w:r w:rsidRPr="00750BFF">
        <w:rPr>
          <w:rFonts w:ascii="Arial" w:hAnsi="Arial" w:cs="Arial"/>
        </w:rPr>
        <w:t xml:space="preserve">: </w:t>
      </w:r>
      <w:r w:rsidR="00E72A32">
        <w:rPr>
          <w:rFonts w:ascii="Arial" w:hAnsi="Arial" w:cs="Arial"/>
        </w:rPr>
        <w:t>Tooth segmentation</w:t>
      </w:r>
      <w:r w:rsidR="00EE37EF">
        <w:rPr>
          <w:rFonts w:ascii="Arial" w:hAnsi="Arial" w:cs="Arial"/>
        </w:rPr>
        <w:t xml:space="preserve"> and datasets in oral </w:t>
      </w:r>
      <w:r w:rsidR="00E72A32">
        <w:rPr>
          <w:rFonts w:ascii="Arial" w:hAnsi="Arial" w:cs="Arial"/>
        </w:rPr>
        <w:t>health</w:t>
      </w:r>
      <w:r w:rsidR="00AB6242">
        <w:rPr>
          <w:rFonts w:ascii="Arial" w:hAnsi="Arial" w:cs="Arial"/>
        </w:rPr>
        <w:t>.</w:t>
      </w:r>
    </w:p>
    <w:p w14:paraId="30B4DF2B" w14:textId="25287788" w:rsidR="00DF2F49" w:rsidRPr="00750BFF" w:rsidRDefault="00DF2F49" w:rsidP="00DF2F49">
      <w:pPr>
        <w:jc w:val="both"/>
        <w:rPr>
          <w:rFonts w:ascii="Arial" w:hAnsi="Arial" w:cs="Arial"/>
        </w:rPr>
      </w:pPr>
      <w:r w:rsidRPr="00750BFF">
        <w:rPr>
          <w:rFonts w:ascii="Arial" w:hAnsi="Arial" w:cs="Arial"/>
          <w:b/>
        </w:rPr>
        <w:t>Presenter</w:t>
      </w:r>
      <w:r w:rsidRPr="00750BFF">
        <w:rPr>
          <w:rFonts w:ascii="Arial" w:hAnsi="Arial" w:cs="Arial"/>
        </w:rPr>
        <w:t xml:space="preserve">: </w:t>
      </w:r>
      <w:r w:rsidR="00124B03">
        <w:rPr>
          <w:rFonts w:ascii="Arial" w:hAnsi="Arial" w:cs="Arial"/>
        </w:rPr>
        <w:t>Prof</w:t>
      </w:r>
      <w:r w:rsidRPr="00750BFF">
        <w:rPr>
          <w:rFonts w:ascii="Arial" w:hAnsi="Arial" w:cs="Arial"/>
        </w:rPr>
        <w:t xml:space="preserve">. Huiyu Zhou, </w:t>
      </w:r>
      <w:r w:rsidR="00124B03">
        <w:rPr>
          <w:rFonts w:ascii="Arial" w:hAnsi="Arial" w:cs="Arial"/>
        </w:rPr>
        <w:t>School</w:t>
      </w:r>
      <w:r w:rsidRPr="00750BFF">
        <w:rPr>
          <w:rFonts w:ascii="Arial" w:hAnsi="Arial" w:cs="Arial"/>
        </w:rPr>
        <w:t xml:space="preserve"> of </w:t>
      </w:r>
      <w:r w:rsidR="00B44616">
        <w:rPr>
          <w:rFonts w:ascii="Arial" w:hAnsi="Arial" w:cs="Arial"/>
        </w:rPr>
        <w:t>Computing and Mathematical Sciences</w:t>
      </w:r>
      <w:r w:rsidRPr="00750BFF">
        <w:rPr>
          <w:rFonts w:ascii="Arial" w:hAnsi="Arial" w:cs="Arial"/>
        </w:rPr>
        <w:t>, University of Leicester, U</w:t>
      </w:r>
      <w:r w:rsidR="003B45DB">
        <w:rPr>
          <w:rFonts w:ascii="Arial" w:hAnsi="Arial" w:cs="Arial"/>
        </w:rPr>
        <w:t xml:space="preserve">nited </w:t>
      </w:r>
      <w:r w:rsidRPr="00750BFF">
        <w:rPr>
          <w:rFonts w:ascii="Arial" w:hAnsi="Arial" w:cs="Arial"/>
        </w:rPr>
        <w:t>K</w:t>
      </w:r>
      <w:r w:rsidR="003B45DB">
        <w:rPr>
          <w:rFonts w:ascii="Arial" w:hAnsi="Arial" w:cs="Arial"/>
        </w:rPr>
        <w:t>ingdom</w:t>
      </w:r>
      <w:r w:rsidRPr="00750BFF">
        <w:rPr>
          <w:rFonts w:ascii="Arial" w:hAnsi="Arial" w:cs="Arial"/>
        </w:rPr>
        <w:t>.</w:t>
      </w:r>
      <w:r w:rsidR="003B45DB">
        <w:rPr>
          <w:rFonts w:ascii="Arial" w:hAnsi="Arial" w:cs="Arial"/>
        </w:rPr>
        <w:t xml:space="preserve"> </w:t>
      </w:r>
    </w:p>
    <w:p w14:paraId="25E2301E" w14:textId="77777777" w:rsidR="00DF2F49" w:rsidRPr="00750BFF" w:rsidRDefault="00DF2F49" w:rsidP="00DF2F49">
      <w:pPr>
        <w:jc w:val="both"/>
        <w:rPr>
          <w:rFonts w:ascii="Arial" w:hAnsi="Arial" w:cs="Arial"/>
        </w:rPr>
      </w:pPr>
      <w:r w:rsidRPr="00750BFF">
        <w:rPr>
          <w:rFonts w:ascii="Arial" w:hAnsi="Arial" w:cs="Arial"/>
          <w:b/>
        </w:rPr>
        <w:t>Abstract of the talk</w:t>
      </w:r>
      <w:r w:rsidRPr="00750BFF">
        <w:rPr>
          <w:rFonts w:ascii="Arial" w:hAnsi="Arial" w:cs="Arial"/>
        </w:rPr>
        <w:t>:</w:t>
      </w:r>
    </w:p>
    <w:p w14:paraId="66ADD9E6" w14:textId="78D13D2C" w:rsidR="00565A39" w:rsidRDefault="004217F7" w:rsidP="00173345">
      <w:pPr>
        <w:jc w:val="both"/>
        <w:rPr>
          <w:rFonts w:ascii="Arial" w:hAnsi="Arial" w:cs="Arial"/>
        </w:rPr>
      </w:pPr>
      <w:r>
        <w:rPr>
          <w:rFonts w:ascii="Arial" w:hAnsi="Arial" w:cs="Arial"/>
        </w:rPr>
        <w:t xml:space="preserve">Oral health is vital and teeth have a direct impact on an individual’s quality of life. In recent years, artificial intelligence has been applied to diagnosis and treatment of oral diseases, and among these technology advancements, intelligent tooth segmentation technologies play a crucial role in diagnosis of oral diseases and clinical surgery. </w:t>
      </w:r>
      <w:r w:rsidR="00173345">
        <w:rPr>
          <w:rFonts w:ascii="Arial" w:hAnsi="Arial" w:cs="Arial"/>
        </w:rPr>
        <w:t xml:space="preserve">In this talk, </w:t>
      </w:r>
      <w:r w:rsidR="006E0BEB">
        <w:rPr>
          <w:rFonts w:ascii="Arial" w:hAnsi="Arial" w:cs="Arial"/>
        </w:rPr>
        <w:t xml:space="preserve">first of all, </w:t>
      </w:r>
      <w:r w:rsidR="00173345">
        <w:rPr>
          <w:rFonts w:ascii="Arial" w:hAnsi="Arial" w:cs="Arial"/>
        </w:rPr>
        <w:t>Zhou</w:t>
      </w:r>
      <w:r w:rsidR="006E0BEB">
        <w:rPr>
          <w:rFonts w:ascii="Arial" w:hAnsi="Arial" w:cs="Arial"/>
        </w:rPr>
        <w:t xml:space="preserve"> introduces </w:t>
      </w:r>
      <w:r>
        <w:rPr>
          <w:rFonts w:ascii="Arial" w:hAnsi="Arial" w:cs="Arial"/>
        </w:rPr>
        <w:t xml:space="preserve">a large-scale STS 2023 dental dataset, including over 6500 2D PXI and 580 3D CBCT volumes (8500+ slices) with partial annotations. Zhou then reports a comprehensive benchmark for 2D and 3D tooth segmentation, covering various age groups and tooth conditions. Top ranking solutions will be discussed with respect to their individual characteristics. </w:t>
      </w:r>
      <w:r w:rsidR="00BE5FE1">
        <w:rPr>
          <w:rFonts w:ascii="Arial" w:hAnsi="Arial" w:cs="Arial"/>
        </w:rPr>
        <w:t>Afterwards, Zhou presents an attention-based benchmark to segment tooth regions on the CTooth dataset</w:t>
      </w:r>
      <w:r w:rsidR="007B2C2C">
        <w:rPr>
          <w:rFonts w:ascii="Arial" w:hAnsi="Arial" w:cs="Arial"/>
        </w:rPr>
        <w:t xml:space="preserve">. Finally, before concluding this talk, Zhou reports a </w:t>
      </w:r>
      <w:r w:rsidR="00BE5FE1">
        <w:rPr>
          <w:rFonts w:ascii="Arial" w:hAnsi="Arial" w:cs="Arial"/>
        </w:rPr>
        <w:t xml:space="preserve">3D dental dataset CTooth+ with annotated 3D structures of teeth, which </w:t>
      </w:r>
      <w:r w:rsidR="0048342B">
        <w:rPr>
          <w:rFonts w:ascii="Arial" w:hAnsi="Arial" w:cs="Arial"/>
        </w:rPr>
        <w:t>are</w:t>
      </w:r>
      <w:r w:rsidR="00BE5FE1">
        <w:rPr>
          <w:rFonts w:ascii="Arial" w:hAnsi="Arial" w:cs="Arial"/>
        </w:rPr>
        <w:t xml:space="preserve"> evaluated using fully-supervised, semi-supervised and active learning methods as benchmarks</w:t>
      </w:r>
      <w:r w:rsidR="007B2C2C">
        <w:rPr>
          <w:rFonts w:ascii="Arial" w:hAnsi="Arial" w:cs="Arial"/>
        </w:rPr>
        <w:t>.</w:t>
      </w:r>
      <w:r w:rsidR="0048342B">
        <w:rPr>
          <w:rFonts w:ascii="Arial" w:hAnsi="Arial" w:cs="Arial"/>
        </w:rPr>
        <w:t xml:space="preserve"> </w:t>
      </w:r>
    </w:p>
    <w:p w14:paraId="5C6C11C8" w14:textId="77777777" w:rsidR="00DF2F49" w:rsidRPr="00750BFF" w:rsidRDefault="00DF2F49" w:rsidP="00DF2F49">
      <w:pPr>
        <w:jc w:val="both"/>
        <w:rPr>
          <w:rFonts w:ascii="Arial" w:hAnsi="Arial" w:cs="Arial"/>
        </w:rPr>
      </w:pPr>
      <w:r>
        <w:rPr>
          <w:rFonts w:ascii="Arial" w:hAnsi="Arial" w:cs="Arial"/>
          <w:noProof/>
          <w:color w:val="000000"/>
          <w:lang w:eastAsia="en-GB"/>
        </w:rPr>
        <w:drawing>
          <wp:anchor distT="0" distB="0" distL="114300" distR="114300" simplePos="0" relativeHeight="251659264" behindDoc="1" locked="0" layoutInCell="1" allowOverlap="1" wp14:anchorId="61E96723" wp14:editId="52269337">
            <wp:simplePos x="0" y="0"/>
            <wp:positionH relativeFrom="column">
              <wp:posOffset>0</wp:posOffset>
            </wp:positionH>
            <wp:positionV relativeFrom="paragraph">
              <wp:posOffset>314960</wp:posOffset>
            </wp:positionV>
            <wp:extent cx="1630045" cy="1417320"/>
            <wp:effectExtent l="0" t="0" r="0" b="0"/>
            <wp:wrapTight wrapText="bothSides">
              <wp:wrapPolygon edited="0">
                <wp:start x="0" y="0"/>
                <wp:lineTo x="0" y="21194"/>
                <wp:lineTo x="21457" y="21194"/>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yu Zhou.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0045" cy="1417320"/>
                    </a:xfrm>
                    <a:prstGeom prst="rect">
                      <a:avLst/>
                    </a:prstGeom>
                  </pic:spPr>
                </pic:pic>
              </a:graphicData>
            </a:graphic>
            <wp14:sizeRelH relativeFrom="page">
              <wp14:pctWidth>0</wp14:pctWidth>
            </wp14:sizeRelH>
            <wp14:sizeRelV relativeFrom="page">
              <wp14:pctHeight>0</wp14:pctHeight>
            </wp14:sizeRelV>
          </wp:anchor>
        </w:drawing>
      </w:r>
      <w:r w:rsidRPr="00750BFF">
        <w:rPr>
          <w:rFonts w:ascii="Arial" w:hAnsi="Arial" w:cs="Arial"/>
          <w:b/>
        </w:rPr>
        <w:t>Bio of the presenter</w:t>
      </w:r>
      <w:r w:rsidRPr="00750BFF">
        <w:rPr>
          <w:rFonts w:ascii="Arial" w:hAnsi="Arial" w:cs="Arial"/>
        </w:rPr>
        <w:t xml:space="preserve">:  </w:t>
      </w:r>
    </w:p>
    <w:p w14:paraId="38F31E97" w14:textId="718796EC" w:rsidR="00840CD2" w:rsidRDefault="00E72A32" w:rsidP="00AF6096">
      <w:pPr>
        <w:jc w:val="both"/>
      </w:pPr>
      <w:r>
        <w:rPr>
          <w:rFonts w:ascii="Arial" w:hAnsi="Arial" w:cs="Arial"/>
          <w:color w:val="000000"/>
        </w:rPr>
        <w:t>Prof</w:t>
      </w:r>
      <w:r w:rsidR="00DF2F49" w:rsidRPr="001F1C33">
        <w:rPr>
          <w:rFonts w:ascii="Arial" w:hAnsi="Arial" w:cs="Arial"/>
          <w:color w:val="000000"/>
        </w:rPr>
        <w:t xml:space="preserve">. Huiyu Zhou </w:t>
      </w:r>
      <w:r w:rsidR="00DF2F49">
        <w:rPr>
          <w:rFonts w:ascii="Arial" w:hAnsi="Arial" w:cs="Arial"/>
          <w:color w:val="000000"/>
        </w:rPr>
        <w:t>receiv</w:t>
      </w:r>
      <w:r w:rsidR="00DF2F49" w:rsidRPr="001F1C33">
        <w:rPr>
          <w:rFonts w:ascii="Arial" w:hAnsi="Arial" w:cs="Arial"/>
          <w:color w:val="000000"/>
        </w:rPr>
        <w:t xml:space="preserve">ed a Bachelor of Engineering degree in Radio Technology from Huazhong University of Science and Technology of China, and a Master of Science degree in Biomedical Engineering from University of Dundee of United Kingdom, respectively. He was awarded a Doctor of Philosophy degree in Computer Vision from Heriot-Watt University, Edinburgh, United Kingdom. </w:t>
      </w:r>
      <w:r>
        <w:rPr>
          <w:rFonts w:ascii="Arial" w:hAnsi="Arial" w:cs="Arial"/>
          <w:iCs/>
          <w:color w:val="000000"/>
          <w:shd w:val="clear" w:color="auto" w:fill="FFFFFF"/>
          <w:lang w:eastAsia="zh-CN"/>
        </w:rPr>
        <w:t>Prof</w:t>
      </w:r>
      <w:r w:rsidR="00DF2F49" w:rsidRPr="00CF62D6">
        <w:rPr>
          <w:rFonts w:ascii="Arial" w:hAnsi="Arial" w:cs="Arial"/>
          <w:iCs/>
          <w:color w:val="000000"/>
          <w:shd w:val="clear" w:color="auto" w:fill="FFFFFF"/>
          <w:lang w:eastAsia="zh-CN"/>
        </w:rPr>
        <w:t xml:space="preserve">. Zhou </w:t>
      </w:r>
      <w:r w:rsidR="00DF2F49">
        <w:rPr>
          <w:rFonts w:ascii="Arial" w:hAnsi="Arial" w:cs="Arial"/>
          <w:iCs/>
          <w:color w:val="000000"/>
          <w:shd w:val="clear" w:color="auto" w:fill="FFFFFF"/>
          <w:lang w:eastAsia="zh-CN"/>
        </w:rPr>
        <w:t>currently is</w:t>
      </w:r>
      <w:r w:rsidR="00DF2F49" w:rsidRPr="00CF62D6">
        <w:rPr>
          <w:rFonts w:ascii="Arial" w:hAnsi="Arial" w:cs="Arial"/>
          <w:iCs/>
          <w:color w:val="000000"/>
          <w:shd w:val="clear" w:color="auto" w:fill="FFFFFF"/>
          <w:lang w:eastAsia="zh-CN"/>
        </w:rPr>
        <w:t xml:space="preserve"> </w:t>
      </w:r>
      <w:r w:rsidR="00DF2F49">
        <w:rPr>
          <w:rFonts w:ascii="Arial" w:hAnsi="Arial" w:cs="Arial"/>
          <w:iCs/>
          <w:color w:val="000000"/>
          <w:shd w:val="clear" w:color="auto" w:fill="FFFFFF"/>
          <w:lang w:eastAsia="zh-CN"/>
        </w:rPr>
        <w:t xml:space="preserve">a </w:t>
      </w:r>
      <w:r w:rsidR="0039142A">
        <w:rPr>
          <w:rFonts w:ascii="Arial" w:hAnsi="Arial" w:cs="Arial"/>
          <w:iCs/>
          <w:color w:val="000000"/>
          <w:shd w:val="clear" w:color="auto" w:fill="FFFFFF"/>
          <w:lang w:eastAsia="zh-CN"/>
        </w:rPr>
        <w:t xml:space="preserve">full </w:t>
      </w:r>
      <w:r w:rsidR="00124B03">
        <w:rPr>
          <w:rFonts w:ascii="Arial" w:hAnsi="Arial" w:cs="Arial"/>
          <w:iCs/>
          <w:color w:val="000000"/>
          <w:shd w:val="clear" w:color="auto" w:fill="FFFFFF"/>
          <w:lang w:eastAsia="zh-CN"/>
        </w:rPr>
        <w:t>Professor</w:t>
      </w:r>
      <w:r w:rsidR="00DF2F49">
        <w:rPr>
          <w:rFonts w:ascii="Arial" w:hAnsi="Arial" w:cs="Arial"/>
          <w:iCs/>
          <w:color w:val="000000"/>
          <w:shd w:val="clear" w:color="auto" w:fill="FFFFFF"/>
          <w:lang w:eastAsia="zh-CN"/>
        </w:rPr>
        <w:t xml:space="preserve"> at </w:t>
      </w:r>
      <w:r w:rsidR="00124B03">
        <w:rPr>
          <w:rFonts w:ascii="Arial" w:hAnsi="Arial" w:cs="Arial"/>
          <w:iCs/>
          <w:color w:val="000000"/>
          <w:shd w:val="clear" w:color="auto" w:fill="FFFFFF"/>
          <w:lang w:eastAsia="zh-CN"/>
        </w:rPr>
        <w:t>School</w:t>
      </w:r>
      <w:r w:rsidR="00DF2F49">
        <w:rPr>
          <w:rFonts w:ascii="Arial" w:hAnsi="Arial" w:cs="Arial"/>
          <w:iCs/>
          <w:color w:val="000000"/>
          <w:shd w:val="clear" w:color="auto" w:fill="FFFFFF"/>
          <w:lang w:eastAsia="zh-CN"/>
        </w:rPr>
        <w:t xml:space="preserve"> of </w:t>
      </w:r>
      <w:r w:rsidR="00B44616">
        <w:rPr>
          <w:rFonts w:ascii="Arial" w:hAnsi="Arial" w:cs="Arial"/>
          <w:iCs/>
          <w:color w:val="000000"/>
          <w:shd w:val="clear" w:color="auto" w:fill="FFFFFF"/>
          <w:lang w:eastAsia="zh-CN"/>
        </w:rPr>
        <w:t>Computing and Mathematical Sciences</w:t>
      </w:r>
      <w:r w:rsidR="00DF2F49">
        <w:rPr>
          <w:rFonts w:ascii="Arial" w:hAnsi="Arial" w:cs="Arial"/>
          <w:iCs/>
          <w:color w:val="000000"/>
          <w:shd w:val="clear" w:color="auto" w:fill="FFFFFF"/>
          <w:lang w:eastAsia="zh-CN"/>
        </w:rPr>
        <w:t>, University of Leicester, United Kingdom</w:t>
      </w:r>
      <w:r w:rsidR="00DF2F49" w:rsidRPr="00CF62D6">
        <w:rPr>
          <w:rFonts w:ascii="Arial" w:hAnsi="Arial" w:cs="Arial"/>
          <w:iCs/>
          <w:color w:val="000000"/>
          <w:shd w:val="clear" w:color="auto" w:fill="FFFFFF"/>
          <w:lang w:eastAsia="zh-CN"/>
        </w:rPr>
        <w:t xml:space="preserve">. </w:t>
      </w:r>
      <w:r w:rsidR="00DF2F49" w:rsidRPr="00CF62D6">
        <w:rPr>
          <w:rFonts w:ascii="Arial" w:hAnsi="Arial" w:cs="Arial"/>
        </w:rPr>
        <w:t xml:space="preserve">He </w:t>
      </w:r>
      <w:r w:rsidR="00DF2F49">
        <w:rPr>
          <w:rFonts w:ascii="Arial" w:hAnsi="Arial" w:cs="Arial"/>
        </w:rPr>
        <w:t xml:space="preserve">has </w:t>
      </w:r>
      <w:r w:rsidR="00D20A35">
        <w:rPr>
          <w:rFonts w:ascii="Arial" w:hAnsi="Arial" w:cs="Arial"/>
        </w:rPr>
        <w:t>received Distinguished AI Scholar and Exemplary Awards of NAAI in 2025</w:t>
      </w:r>
      <w:r w:rsidR="00DF2F49">
        <w:rPr>
          <w:rFonts w:ascii="Arial" w:hAnsi="Arial" w:cs="Arial"/>
        </w:rPr>
        <w:t>.</w:t>
      </w:r>
      <w:r w:rsidR="00DF2F49" w:rsidRPr="00CF62D6">
        <w:rPr>
          <w:rFonts w:ascii="Arial" w:hAnsi="Arial" w:cs="Arial"/>
        </w:rPr>
        <w:t xml:space="preserve"> </w:t>
      </w:r>
      <w:r w:rsidR="00DF2F49">
        <w:rPr>
          <w:rFonts w:ascii="Arial" w:hAnsi="Arial" w:cs="Arial"/>
          <w:color w:val="000000"/>
        </w:rPr>
        <w:t xml:space="preserve">His research work has been or is being supported by UK EPSRC, </w:t>
      </w:r>
      <w:r w:rsidR="00470CE7">
        <w:rPr>
          <w:rFonts w:ascii="Arial" w:hAnsi="Arial" w:cs="Arial"/>
          <w:color w:val="000000"/>
        </w:rPr>
        <w:t xml:space="preserve">ESRC, AHRC, </w:t>
      </w:r>
      <w:r w:rsidR="00DF2F49">
        <w:rPr>
          <w:rFonts w:ascii="Arial" w:hAnsi="Arial" w:cs="Arial"/>
          <w:color w:val="000000"/>
        </w:rPr>
        <w:t xml:space="preserve">MRC, EU, </w:t>
      </w:r>
      <w:r w:rsidR="00173345">
        <w:rPr>
          <w:rFonts w:ascii="Arial" w:hAnsi="Arial" w:cs="Arial"/>
          <w:color w:val="000000"/>
        </w:rPr>
        <w:t xml:space="preserve">Innovate UK, </w:t>
      </w:r>
      <w:r w:rsidR="00DF2F49">
        <w:rPr>
          <w:rFonts w:ascii="Arial" w:hAnsi="Arial" w:cs="Arial"/>
          <w:color w:val="000000"/>
        </w:rPr>
        <w:t xml:space="preserve">Royal Society, </w:t>
      </w:r>
      <w:r w:rsidR="000F1732">
        <w:rPr>
          <w:rFonts w:ascii="Arial" w:hAnsi="Arial" w:cs="Arial"/>
          <w:color w:val="000000"/>
        </w:rPr>
        <w:t xml:space="preserve">British Heart Foundation, </w:t>
      </w:r>
      <w:r w:rsidR="00DF2F49">
        <w:rPr>
          <w:rFonts w:ascii="Arial" w:hAnsi="Arial" w:cs="Arial"/>
          <w:color w:val="000000"/>
        </w:rPr>
        <w:t xml:space="preserve">Leverhulme Trust, Puffin Trust, </w:t>
      </w:r>
      <w:r w:rsidR="00AB6242">
        <w:rPr>
          <w:rFonts w:ascii="Arial" w:hAnsi="Arial" w:cs="Arial"/>
          <w:color w:val="000000"/>
        </w:rPr>
        <w:t xml:space="preserve">Alzheimer’s Research UK, </w:t>
      </w:r>
      <w:r w:rsidR="00DF2F49">
        <w:rPr>
          <w:rFonts w:ascii="Arial" w:hAnsi="Arial" w:cs="Arial"/>
          <w:color w:val="000000"/>
        </w:rPr>
        <w:t>Invest NI and industry</w:t>
      </w:r>
      <w:r w:rsidR="00DF2F49" w:rsidRPr="00750BFF">
        <w:rPr>
          <w:rFonts w:ascii="Arial" w:hAnsi="Arial" w:cs="Arial"/>
          <w:color w:val="000000"/>
        </w:rPr>
        <w:t>.</w:t>
      </w:r>
      <w:r w:rsidR="00437136">
        <w:rPr>
          <w:rFonts w:ascii="Arial" w:hAnsi="Arial" w:cs="Arial"/>
          <w:color w:val="000000"/>
        </w:rPr>
        <w:t xml:space="preserve"> </w:t>
      </w:r>
      <w:r w:rsidR="00437136" w:rsidRPr="00750BFF">
        <w:rPr>
          <w:rFonts w:ascii="Arial" w:hAnsi="Arial" w:cs="Arial"/>
        </w:rPr>
        <w:t xml:space="preserve">Homepage: </w:t>
      </w:r>
      <w:hyperlink r:id="rId5" w:history="1">
        <w:r w:rsidR="00AF6096" w:rsidRPr="00733B11">
          <w:rPr>
            <w:rStyle w:val="Hyperlink"/>
          </w:rPr>
          <w:t>https://le.ac.uk/people/huiyu-zhou</w:t>
        </w:r>
      </w:hyperlink>
      <w:r w:rsidR="00AF6096">
        <w:t xml:space="preserve"> </w:t>
      </w:r>
    </w:p>
    <w:sectPr w:rsidR="00840CD2" w:rsidSect="004E2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20"/>
    <w:rsid w:val="00027850"/>
    <w:rsid w:val="00083F9C"/>
    <w:rsid w:val="00097E34"/>
    <w:rsid w:val="000F1732"/>
    <w:rsid w:val="000F70F6"/>
    <w:rsid w:val="00124B03"/>
    <w:rsid w:val="00150749"/>
    <w:rsid w:val="00173345"/>
    <w:rsid w:val="002C74D5"/>
    <w:rsid w:val="002E1CCD"/>
    <w:rsid w:val="00300153"/>
    <w:rsid w:val="0039142A"/>
    <w:rsid w:val="003B0AF5"/>
    <w:rsid w:val="003B45DB"/>
    <w:rsid w:val="003C6D10"/>
    <w:rsid w:val="004217F7"/>
    <w:rsid w:val="00424153"/>
    <w:rsid w:val="00437136"/>
    <w:rsid w:val="0046440B"/>
    <w:rsid w:val="00470CE7"/>
    <w:rsid w:val="00483092"/>
    <w:rsid w:val="0048342B"/>
    <w:rsid w:val="004C4360"/>
    <w:rsid w:val="004D47FA"/>
    <w:rsid w:val="004F19E0"/>
    <w:rsid w:val="0051753E"/>
    <w:rsid w:val="00524D4E"/>
    <w:rsid w:val="00565A39"/>
    <w:rsid w:val="00592F85"/>
    <w:rsid w:val="005D4673"/>
    <w:rsid w:val="005F708A"/>
    <w:rsid w:val="00643020"/>
    <w:rsid w:val="006E0BEB"/>
    <w:rsid w:val="006F4E00"/>
    <w:rsid w:val="007042C6"/>
    <w:rsid w:val="007B2C2C"/>
    <w:rsid w:val="00840CD2"/>
    <w:rsid w:val="00902701"/>
    <w:rsid w:val="00A6140B"/>
    <w:rsid w:val="00AB6242"/>
    <w:rsid w:val="00AD6248"/>
    <w:rsid w:val="00AD630B"/>
    <w:rsid w:val="00AE432E"/>
    <w:rsid w:val="00AF6096"/>
    <w:rsid w:val="00B00BED"/>
    <w:rsid w:val="00B44616"/>
    <w:rsid w:val="00B753F2"/>
    <w:rsid w:val="00BA1EC9"/>
    <w:rsid w:val="00BC746B"/>
    <w:rsid w:val="00BE5FE1"/>
    <w:rsid w:val="00C20A46"/>
    <w:rsid w:val="00C72EE3"/>
    <w:rsid w:val="00CB6C8A"/>
    <w:rsid w:val="00D141CD"/>
    <w:rsid w:val="00D17C7E"/>
    <w:rsid w:val="00D20A35"/>
    <w:rsid w:val="00D8048E"/>
    <w:rsid w:val="00DF2F49"/>
    <w:rsid w:val="00E25897"/>
    <w:rsid w:val="00E72A32"/>
    <w:rsid w:val="00EE37EF"/>
    <w:rsid w:val="00F43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2084"/>
  <w15:chartTrackingRefBased/>
  <w15:docId w15:val="{A27E4290-FA2D-479D-8ADC-B671399E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F4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F49"/>
    <w:rPr>
      <w:color w:val="0000FF"/>
      <w:u w:val="single"/>
    </w:rPr>
  </w:style>
  <w:style w:type="character" w:customStyle="1" w:styleId="apple-converted-space">
    <w:name w:val="apple-converted-space"/>
    <w:basedOn w:val="DefaultParagraphFont"/>
    <w:rsid w:val="00DF2F49"/>
  </w:style>
  <w:style w:type="character" w:styleId="UnresolvedMention">
    <w:name w:val="Unresolved Mention"/>
    <w:basedOn w:val="DefaultParagraphFont"/>
    <w:uiPriority w:val="99"/>
    <w:semiHidden/>
    <w:unhideWhenUsed/>
    <w:rsid w:val="003B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c.uk/people/huiyu-zhou"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Huiyu (Dr.)</dc:creator>
  <cp:keywords/>
  <dc:description/>
  <cp:lastModifiedBy>Zhou, Huiyu (Prof.)</cp:lastModifiedBy>
  <cp:revision>44</cp:revision>
  <dcterms:created xsi:type="dcterms:W3CDTF">2018-09-30T21:13:00Z</dcterms:created>
  <dcterms:modified xsi:type="dcterms:W3CDTF">2025-09-06T07:24:00Z</dcterms:modified>
</cp:coreProperties>
</file>